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632423" w:themeColor="accent2" w:themeShade="80"/>
          <w:sz w:val="22"/>
        </w:rPr>
      </w:pPr>
      <w:r>
        <w:rPr/>
        <w:t>　　　　　　　　　</w:t>
      </w:r>
      <w:r>
        <w:rPr>
          <w:sz w:val="22"/>
        </w:rPr>
        <w:t>　　</w:t>
      </w:r>
      <w:r>
        <w:rPr>
          <w:b/>
          <w:color w:val="632423" w:themeColor="accent2" w:themeShade="80"/>
          <w:sz w:val="22"/>
        </w:rPr>
        <w:t>大峰山登山</w:t>
      </w:r>
      <w:bookmarkStart w:id="0" w:name="_GoBack"/>
      <w:bookmarkEnd w:id="0"/>
      <w:r>
        <w:rPr>
          <w:b/>
          <w:color w:val="632423" w:themeColor="accent2" w:themeShade="80"/>
          <w:sz w:val="22"/>
        </w:rPr>
        <w:t>（稲村ケ岳　日帰り）報告書</w:t>
      </w:r>
    </w:p>
    <w:p>
      <w:pPr>
        <w:pStyle w:val="Normal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</w:r>
    </w:p>
    <w:p>
      <w:pPr>
        <w:pStyle w:val="Normal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  <w:t>　　日時　　令和元年８月４日（日）</w:t>
      </w:r>
    </w:p>
    <w:p>
      <w:pPr>
        <w:pStyle w:val="Normal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  <w:t>　　行程　　徳島港　２：３５集合</w:t>
      </w:r>
    </w:p>
    <w:p>
      <w:pPr>
        <w:pStyle w:val="Normal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  <w:t>　　南海フェリー徳島港　２：５５　　→　５：１０　和歌山港　５：２０→</w:t>
      </w:r>
    </w:p>
    <w:p>
      <w:pPr>
        <w:pStyle w:val="Normal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  <w:t>　　８：０４　洞川温泉　８：３０　　→　９：２０　法力峠　→１０：２８　山上辻</w:t>
      </w:r>
    </w:p>
    <w:p>
      <w:pPr>
        <w:pStyle w:val="Normal"/>
        <w:ind w:left="442" w:hanging="442"/>
        <w:rPr>
          <w:b/>
          <w:b/>
          <w:color w:val="632423" w:themeColor="accent2" w:themeShade="80"/>
          <w:sz w:val="22"/>
        </w:rPr>
      </w:pPr>
      <w:r>
        <w:rPr>
          <w:b/>
          <w:color w:val="632423" w:themeColor="accent2" w:themeShade="80"/>
          <w:sz w:val="22"/>
        </w:rPr>
        <w:t>　　→　１１：０４　稲村ケ岳　→　大日山　１１：１５　→　山上辻１２：００　　　→　法力峠１３：００　→　１４：０４　洞川　→　１５：１０　吉野路黒滝（温泉）１６：２０　→　大阪・神戸経由淡路</w:t>
      </w:r>
      <w:r>
        <w:rPr>
          <w:b/>
          <w:color w:val="632423" w:themeColor="accent2" w:themeShade="80"/>
          <w:sz w:val="22"/>
        </w:rPr>
        <w:t>SA</w:t>
      </w:r>
      <w:r>
        <w:rPr>
          <w:b/>
          <w:color w:val="632423" w:themeColor="accent2" w:themeShade="80"/>
          <w:sz w:val="22"/>
        </w:rPr>
        <w:t>１８：１５　徳島着　１９：２５着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/>
        <w:drawing>
          <wp:inline distT="0" distB="4445" distL="0" distR="0">
            <wp:extent cx="4580890" cy="2757805"/>
            <wp:effectExtent l="0" t="0" r="0" b="0"/>
            <wp:docPr id="1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22"/>
        </w:rPr>
        <w:t>　　　　登山者　　　片山博之　　北島和美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c3042c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IPAゴシック" w:cs="TakaoPGothic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TakaoPGothic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TakaoPGothic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3042c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198</Words>
  <Characters>199</Characters>
  <CharactersWithSpaces>270</CharactersWithSpaces>
  <Paragraphs>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2019-08-21T14:53:00Z</dcterms:created>
  <dc:creator>HIROYUKI KATAYAMA</dc:creator>
  <dc:description/>
  <dc:language>ja-JP</dc:language>
  <cp:lastModifiedBy/>
  <cp:lastPrinted>2019-07-16T01:12:00Z</cp:lastPrinted>
  <dcterms:modified xsi:type="dcterms:W3CDTF">2019-08-22T17:58:38Z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